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9A415" w14:textId="77777777" w:rsidR="007C7616" w:rsidRDefault="00000000">
      <w:pPr>
        <w:pStyle w:val="Heading1"/>
        <w:spacing w:line="360" w:lineRule="auto"/>
        <w:ind w:hanging="2"/>
        <w:rPr>
          <w:rFonts w:ascii="Arial" w:eastAsia="Arial" w:hAnsi="Arial" w:cs="Arial"/>
          <w:sz w:val="24"/>
          <w:szCs w:val="24"/>
        </w:rPr>
      </w:pPr>
      <w:r>
        <w:rPr>
          <w:rFonts w:ascii="Arial" w:eastAsia="Arial" w:hAnsi="Arial" w:cs="Arial"/>
          <w:sz w:val="24"/>
          <w:szCs w:val="24"/>
        </w:rPr>
        <w:t>ACCOMPLISH EVERY SHOT WITH THE HAWKE</w:t>
      </w:r>
      <w:r>
        <w:rPr>
          <w:rFonts w:ascii="Arial" w:eastAsia="Arial" w:hAnsi="Arial" w:cs="Arial"/>
          <w:sz w:val="24"/>
          <w:szCs w:val="24"/>
          <w:vertAlign w:val="superscript"/>
        </w:rPr>
        <w:t>®</w:t>
      </w:r>
      <w:r>
        <w:rPr>
          <w:rFonts w:ascii="Arial" w:eastAsia="Arial" w:hAnsi="Arial" w:cs="Arial"/>
          <w:sz w:val="24"/>
          <w:szCs w:val="24"/>
        </w:rPr>
        <w:t xml:space="preserve"> OPTICS’ FRONTIER REFLEX SIGHT</w:t>
      </w:r>
    </w:p>
    <w:p w14:paraId="38288CF3" w14:textId="0D18F53E" w:rsidR="007C7616" w:rsidRDefault="00000000">
      <w:pPr>
        <w:ind w:hanging="2"/>
        <w:jc w:val="center"/>
        <w:rPr>
          <w:rFonts w:ascii="Arial" w:eastAsia="Arial" w:hAnsi="Arial" w:cs="Arial"/>
        </w:rPr>
      </w:pPr>
      <w:r>
        <w:rPr>
          <w:rFonts w:ascii="Arial" w:eastAsia="Arial" w:hAnsi="Arial" w:cs="Arial"/>
          <w:b/>
        </w:rPr>
        <w:t>Premium Components and Quality in a Compact and Adaptive Reflex Sight</w:t>
      </w:r>
    </w:p>
    <w:p w14:paraId="06B41F85" w14:textId="251BD347" w:rsidR="007C7616" w:rsidRPr="00D24DC9" w:rsidRDefault="007C7616">
      <w:pPr>
        <w:pBdr>
          <w:top w:val="nil"/>
          <w:left w:val="nil"/>
          <w:bottom w:val="nil"/>
          <w:right w:val="nil"/>
          <w:between w:val="nil"/>
        </w:pBdr>
        <w:tabs>
          <w:tab w:val="center" w:pos="4320"/>
          <w:tab w:val="right" w:pos="8640"/>
        </w:tabs>
        <w:spacing w:after="0" w:line="240" w:lineRule="auto"/>
        <w:ind w:firstLine="0"/>
        <w:rPr>
          <w:rFonts w:ascii="Arial" w:eastAsia="Arial" w:hAnsi="Arial" w:cs="Arial"/>
          <w:sz w:val="15"/>
          <w:szCs w:val="15"/>
        </w:rPr>
      </w:pPr>
    </w:p>
    <w:p w14:paraId="4729F19B" w14:textId="4F0CD8A1" w:rsidR="007C7616" w:rsidRDefault="00D24DC9">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hyperlink r:id="rId7">
        <w:r>
          <w:rPr>
            <w:rFonts w:ascii="Arial" w:eastAsia="Arial" w:hAnsi="Arial" w:cs="Arial"/>
            <w:color w:val="0000FF"/>
            <w:sz w:val="18"/>
            <w:szCs w:val="18"/>
            <w:u w:val="single"/>
          </w:rPr>
          <w:t>Hawke</w:t>
        </w:r>
      </w:hyperlink>
      <w:hyperlink r:id="rId8">
        <w:r>
          <w:rPr>
            <w:rFonts w:ascii="Arial" w:eastAsia="Arial" w:hAnsi="Arial" w:cs="Arial"/>
            <w:color w:val="0000FF"/>
            <w:sz w:val="18"/>
            <w:szCs w:val="18"/>
            <w:u w:val="single"/>
            <w:vertAlign w:val="superscript"/>
          </w:rPr>
          <w:t>®</w:t>
        </w:r>
      </w:hyperlink>
      <w:hyperlink r:id="rId9">
        <w:r>
          <w:rPr>
            <w:rFonts w:ascii="Arial" w:eastAsia="Arial" w:hAnsi="Arial" w:cs="Arial"/>
            <w:color w:val="0000FF"/>
            <w:sz w:val="18"/>
            <w:szCs w:val="18"/>
            <w:u w:val="single"/>
          </w:rPr>
          <w:t xml:space="preserve"> Optics,</w:t>
        </w:r>
      </w:hyperlink>
      <w:r>
        <w:rPr>
          <w:rFonts w:ascii="Arial" w:eastAsia="Arial" w:hAnsi="Arial" w:cs="Arial"/>
          <w:sz w:val="18"/>
          <w:szCs w:val="18"/>
        </w:rPr>
        <w:t xml:space="preserve"> a worldwide leader in precision shooting optics, introduces the new Frontier Reflex sight. A high-performance, compact reflex red dot sight built for accuracy and durability, using ultra-clear optics, adaptable mounting, and the level of quality you expect from the Hawke Frontier line. </w:t>
      </w:r>
    </w:p>
    <w:p w14:paraId="2F269B4E" w14:textId="77777777" w:rsidR="007C7616" w:rsidRPr="00245894" w:rsidRDefault="007C7616">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p>
    <w:p w14:paraId="5D4B358D" w14:textId="0E37D4E9" w:rsidR="00245894" w:rsidRPr="00245894" w:rsidRDefault="00245894">
      <w:pPr>
        <w:tabs>
          <w:tab w:val="center" w:pos="4320"/>
          <w:tab w:val="right" w:pos="8640"/>
        </w:tabs>
        <w:spacing w:after="0" w:line="240" w:lineRule="auto"/>
        <w:ind w:hanging="2"/>
        <w:rPr>
          <w:rFonts w:ascii="Arial" w:hAnsi="Arial" w:cs="Arial"/>
          <w:color w:val="000000"/>
          <w:sz w:val="18"/>
          <w:szCs w:val="18"/>
        </w:rPr>
      </w:pPr>
      <w:r w:rsidRPr="00245894">
        <w:rPr>
          <w:rFonts w:ascii="Arial" w:hAnsi="Arial" w:cs="Arial"/>
          <w:color w:val="000000"/>
          <w:sz w:val="18"/>
          <w:szCs w:val="18"/>
        </w:rPr>
        <w:t xml:space="preserve">Featuring premium, wide view optics, Frontier is designed for daily carry, competition, and duty pistols, while being equally brilliant on AR’s and hunting rifles. Available in </w:t>
      </w:r>
      <w:proofErr w:type="spellStart"/>
      <w:r w:rsidRPr="00245894">
        <w:rPr>
          <w:rFonts w:ascii="Arial" w:hAnsi="Arial" w:cs="Arial"/>
          <w:color w:val="000000"/>
          <w:sz w:val="18"/>
          <w:szCs w:val="18"/>
        </w:rPr>
        <w:t>RMSc</w:t>
      </w:r>
      <w:proofErr w:type="spellEnd"/>
      <w:r w:rsidRPr="00245894">
        <w:rPr>
          <w:rFonts w:ascii="Arial" w:hAnsi="Arial" w:cs="Arial"/>
          <w:color w:val="000000"/>
          <w:sz w:val="18"/>
          <w:szCs w:val="18"/>
        </w:rPr>
        <w:t xml:space="preserve"> footprint for slimline pistols, Docter or DPP footprint for full-size pistols and rifles, and supplied with a low-profile Weaver/Picatinny base for limitless mounting options</w:t>
      </w:r>
      <w:r>
        <w:rPr>
          <w:rFonts w:ascii="Arial" w:hAnsi="Arial" w:cs="Arial"/>
          <w:color w:val="000000"/>
          <w:sz w:val="18"/>
          <w:szCs w:val="18"/>
        </w:rPr>
        <w:t>.</w:t>
      </w:r>
    </w:p>
    <w:p w14:paraId="4007DE3D" w14:textId="4E3C41AE" w:rsidR="007C7616" w:rsidRPr="00D24DC9" w:rsidRDefault="007C7616">
      <w:pPr>
        <w:tabs>
          <w:tab w:val="center" w:pos="4320"/>
          <w:tab w:val="right" w:pos="8640"/>
        </w:tabs>
        <w:spacing w:after="0" w:line="240" w:lineRule="auto"/>
        <w:ind w:hanging="2"/>
        <w:rPr>
          <w:rFonts w:ascii="Arial" w:eastAsia="Arial" w:hAnsi="Arial" w:cs="Arial"/>
          <w:sz w:val="16"/>
          <w:szCs w:val="16"/>
        </w:rPr>
      </w:pPr>
    </w:p>
    <w:p w14:paraId="08E5A19B" w14:textId="3ADF77CC" w:rsidR="007C7616" w:rsidRDefault="001920F5">
      <w:pP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 xml:space="preserve">Durability is never in question with a tough aluminum body for light weight and a steel outer shroud to protect the optics. This means you can use the Frontier Reflex Sight every day in every condition and know it will provide the accuracy you need when you need it. </w:t>
      </w:r>
    </w:p>
    <w:p w14:paraId="6C7569CF" w14:textId="5D65F449" w:rsidR="007C7616" w:rsidRPr="00D24DC9" w:rsidRDefault="007C7616">
      <w:pPr>
        <w:pBdr>
          <w:top w:val="nil"/>
          <w:left w:val="nil"/>
          <w:bottom w:val="nil"/>
          <w:right w:val="nil"/>
          <w:between w:val="nil"/>
        </w:pBdr>
        <w:tabs>
          <w:tab w:val="center" w:pos="4320"/>
          <w:tab w:val="right" w:pos="8640"/>
        </w:tabs>
        <w:spacing w:after="0" w:line="240" w:lineRule="auto"/>
        <w:ind w:hanging="2"/>
        <w:rPr>
          <w:rFonts w:ascii="Arial" w:eastAsia="Arial" w:hAnsi="Arial" w:cs="Arial"/>
          <w:sz w:val="16"/>
          <w:szCs w:val="16"/>
        </w:rPr>
      </w:pPr>
    </w:p>
    <w:p w14:paraId="6F69145F" w14:textId="764F203C" w:rsidR="007C7616" w:rsidRDefault="00000000">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 xml:space="preserve">The Frontier Reflex sight uses a 3 MOA red dot with a 10-stage digital brightness control that can be adjusted automatically or by hand with the push of a button for any lighting condition. Manual mode features a 10-stage brightness control including 2 night-vision compatible settings. In auto-brightness mode, an onboard sensor constantly adjusts the dot brightness appropriate for the ambient </w:t>
      </w:r>
      <w:r w:rsidR="00245894">
        <w:rPr>
          <w:rFonts w:ascii="Arial" w:eastAsia="Arial" w:hAnsi="Arial" w:cs="Arial"/>
          <w:sz w:val="18"/>
          <w:szCs w:val="18"/>
        </w:rPr>
        <w:t xml:space="preserve">light. </w:t>
      </w:r>
    </w:p>
    <w:p w14:paraId="2D3F6930" w14:textId="77777777" w:rsidR="007C7616" w:rsidRPr="00D24DC9" w:rsidRDefault="007C7616">
      <w:pPr>
        <w:pBdr>
          <w:top w:val="nil"/>
          <w:left w:val="nil"/>
          <w:bottom w:val="nil"/>
          <w:right w:val="nil"/>
          <w:between w:val="nil"/>
        </w:pBdr>
        <w:tabs>
          <w:tab w:val="center" w:pos="4320"/>
          <w:tab w:val="right" w:pos="8640"/>
        </w:tabs>
        <w:spacing w:after="0" w:line="240" w:lineRule="auto"/>
        <w:ind w:hanging="2"/>
        <w:rPr>
          <w:rFonts w:ascii="Arial" w:eastAsia="Arial" w:hAnsi="Arial" w:cs="Arial"/>
          <w:sz w:val="16"/>
          <w:szCs w:val="16"/>
        </w:rPr>
      </w:pPr>
    </w:p>
    <w:p w14:paraId="74B326D5" w14:textId="1C850A0C" w:rsidR="007C7616" w:rsidRDefault="00000000">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 xml:space="preserve">The Frontier Reflex is equipped with Hawke’s </w:t>
      </w:r>
      <w:r w:rsidR="00601E19">
        <w:rPr>
          <w:rFonts w:ascii="Arial" w:eastAsia="Arial" w:hAnsi="Arial" w:cs="Arial"/>
          <w:sz w:val="18"/>
          <w:szCs w:val="18"/>
        </w:rPr>
        <w:t>m</w:t>
      </w:r>
      <w:r>
        <w:rPr>
          <w:rFonts w:ascii="Arial" w:eastAsia="Arial" w:hAnsi="Arial" w:cs="Arial"/>
          <w:sz w:val="18"/>
          <w:szCs w:val="18"/>
        </w:rPr>
        <w:t xml:space="preserve">otion </w:t>
      </w:r>
      <w:r w:rsidR="00601E19">
        <w:rPr>
          <w:rFonts w:ascii="Arial" w:eastAsia="Arial" w:hAnsi="Arial" w:cs="Arial"/>
          <w:sz w:val="18"/>
          <w:szCs w:val="18"/>
        </w:rPr>
        <w:t>a</w:t>
      </w:r>
      <w:r>
        <w:rPr>
          <w:rFonts w:ascii="Arial" w:eastAsia="Arial" w:hAnsi="Arial" w:cs="Arial"/>
          <w:sz w:val="18"/>
          <w:szCs w:val="18"/>
        </w:rPr>
        <w:t xml:space="preserve">ctivation </w:t>
      </w:r>
      <w:r w:rsidR="00601E19">
        <w:rPr>
          <w:rFonts w:ascii="Arial" w:eastAsia="Arial" w:hAnsi="Arial" w:cs="Arial"/>
          <w:sz w:val="18"/>
          <w:szCs w:val="18"/>
        </w:rPr>
        <w:t>i</w:t>
      </w:r>
      <w:r>
        <w:rPr>
          <w:rFonts w:ascii="Arial" w:eastAsia="Arial" w:hAnsi="Arial" w:cs="Arial"/>
          <w:sz w:val="18"/>
          <w:szCs w:val="18"/>
        </w:rPr>
        <w:t xml:space="preserve">llumination that preserves battery power, putting the sight into standby mode when no movement is detected for 2 minutes. The instant motion is detected, the sight automatically powers back on. Paired with a high efficiency LED emitter, the Frontier Reflex sight can run </w:t>
      </w:r>
      <w:r w:rsidR="00104F99">
        <w:rPr>
          <w:rFonts w:ascii="Arial" w:eastAsia="Arial" w:hAnsi="Arial" w:cs="Arial"/>
          <w:sz w:val="18"/>
          <w:szCs w:val="18"/>
        </w:rPr>
        <w:t>on a daylight bright</w:t>
      </w:r>
      <w:r>
        <w:rPr>
          <w:rFonts w:ascii="Arial" w:eastAsia="Arial" w:hAnsi="Arial" w:cs="Arial"/>
          <w:sz w:val="18"/>
          <w:szCs w:val="18"/>
        </w:rPr>
        <w:t xml:space="preserve"> setting for five years on a single battery. It is water and shockproof and is rated for all calibers. A slide-out battery tray with captured retention screw allows easy battery replacement in the event it runs out, without removing the sight or needing to re-zero. When accuracy matters, you want the best, and you get that with the Hawke Frontier Reflex Sight.</w:t>
      </w:r>
    </w:p>
    <w:p w14:paraId="17E5B5C3" w14:textId="77777777" w:rsidR="007C7616" w:rsidRPr="00D24DC9" w:rsidRDefault="007C7616">
      <w:pPr>
        <w:pBdr>
          <w:top w:val="nil"/>
          <w:left w:val="nil"/>
          <w:bottom w:val="nil"/>
          <w:right w:val="nil"/>
          <w:between w:val="nil"/>
        </w:pBdr>
        <w:tabs>
          <w:tab w:val="center" w:pos="4320"/>
          <w:tab w:val="right" w:pos="8640"/>
        </w:tabs>
        <w:spacing w:after="0" w:line="240" w:lineRule="auto"/>
        <w:ind w:hanging="2"/>
        <w:rPr>
          <w:rFonts w:ascii="Arial" w:eastAsia="Arial" w:hAnsi="Arial" w:cs="Arial"/>
          <w:sz w:val="16"/>
          <w:szCs w:val="16"/>
        </w:rPr>
      </w:pPr>
    </w:p>
    <w:p w14:paraId="627AC165" w14:textId="27183D94" w:rsidR="007C7616" w:rsidRDefault="00000000">
      <w:pPr>
        <w:pBdr>
          <w:top w:val="nil"/>
          <w:left w:val="nil"/>
          <w:bottom w:val="nil"/>
          <w:right w:val="nil"/>
          <w:between w:val="nil"/>
        </w:pBdr>
        <w:tabs>
          <w:tab w:val="center" w:pos="4320"/>
          <w:tab w:val="right" w:pos="8640"/>
        </w:tabs>
        <w:spacing w:after="0" w:line="240" w:lineRule="auto"/>
        <w:ind w:hanging="2"/>
        <w:rPr>
          <w:rFonts w:ascii="Arial" w:eastAsia="Arial" w:hAnsi="Arial" w:cs="Arial"/>
          <w:sz w:val="18"/>
          <w:szCs w:val="18"/>
        </w:rPr>
      </w:pPr>
      <w:r>
        <w:rPr>
          <w:rFonts w:ascii="Arial" w:eastAsia="Arial" w:hAnsi="Arial" w:cs="Arial"/>
          <w:sz w:val="18"/>
          <w:szCs w:val="18"/>
        </w:rPr>
        <w:t xml:space="preserve">Tough, dependable and accurate, the Frontier Reflex carries </w:t>
      </w:r>
      <w:r w:rsidR="00D24DC9">
        <w:rPr>
          <w:rFonts w:ascii="Arial" w:eastAsia="Arial" w:hAnsi="Arial" w:cs="Arial"/>
          <w:sz w:val="18"/>
          <w:szCs w:val="18"/>
        </w:rPr>
        <w:t xml:space="preserve">Hawke’s </w:t>
      </w:r>
      <w:r w:rsidR="00D24DC9" w:rsidRPr="00D24DC9">
        <w:rPr>
          <w:rFonts w:ascii="Arial" w:eastAsia="Arial" w:hAnsi="Arial" w:cs="Arial"/>
          <w:sz w:val="18"/>
          <w:szCs w:val="18"/>
        </w:rPr>
        <w:t>Lifetime No-Fault Warranty</w:t>
      </w:r>
      <w:r>
        <w:rPr>
          <w:rFonts w:ascii="Arial" w:eastAsia="Arial" w:hAnsi="Arial" w:cs="Arial"/>
          <w:sz w:val="18"/>
          <w:szCs w:val="18"/>
        </w:rPr>
        <w:t xml:space="preserve">, giving you added peace of mind. Learn more at </w:t>
      </w:r>
      <w:hyperlink r:id="rId10">
        <w:r w:rsidR="007C7616">
          <w:rPr>
            <w:rFonts w:ascii="Arial" w:eastAsia="Arial" w:hAnsi="Arial" w:cs="Arial"/>
            <w:color w:val="1155CC"/>
            <w:sz w:val="18"/>
            <w:szCs w:val="18"/>
            <w:u w:val="single"/>
          </w:rPr>
          <w:t>www.hawkeoptics.com</w:t>
        </w:r>
      </w:hyperlink>
      <w:r>
        <w:rPr>
          <w:rFonts w:ascii="Arial" w:eastAsia="Arial" w:hAnsi="Arial" w:cs="Arial"/>
          <w:sz w:val="18"/>
          <w:szCs w:val="18"/>
        </w:rPr>
        <w:t>.</w:t>
      </w:r>
    </w:p>
    <w:p w14:paraId="1A5A2B71" w14:textId="77777777" w:rsidR="007C7616" w:rsidRPr="00D24DC9" w:rsidRDefault="007C7616">
      <w:pPr>
        <w:pBdr>
          <w:top w:val="nil"/>
          <w:left w:val="nil"/>
          <w:bottom w:val="nil"/>
          <w:right w:val="nil"/>
          <w:between w:val="nil"/>
        </w:pBdr>
        <w:tabs>
          <w:tab w:val="center" w:pos="4320"/>
          <w:tab w:val="right" w:pos="8640"/>
        </w:tabs>
        <w:spacing w:after="0" w:line="240" w:lineRule="auto"/>
        <w:ind w:hanging="2"/>
        <w:rPr>
          <w:rFonts w:ascii="Arial" w:eastAsia="Arial" w:hAnsi="Arial" w:cs="Arial"/>
          <w:color w:val="000000"/>
          <w:sz w:val="16"/>
          <w:szCs w:val="16"/>
        </w:rPr>
      </w:pPr>
    </w:p>
    <w:p w14:paraId="1041492C" w14:textId="77777777" w:rsidR="007C7616" w:rsidRDefault="00000000">
      <w:pPr>
        <w:pBdr>
          <w:top w:val="nil"/>
          <w:left w:val="nil"/>
          <w:bottom w:val="nil"/>
          <w:right w:val="nil"/>
          <w:between w:val="nil"/>
        </w:pBdr>
        <w:tabs>
          <w:tab w:val="center" w:pos="4320"/>
          <w:tab w:val="right" w:pos="8640"/>
        </w:tabs>
        <w:spacing w:after="0" w:line="240" w:lineRule="auto"/>
        <w:ind w:hanging="2"/>
        <w:rPr>
          <w:rFonts w:ascii="Arial" w:eastAsia="Arial" w:hAnsi="Arial" w:cs="Arial"/>
          <w:color w:val="000000"/>
          <w:sz w:val="18"/>
          <w:szCs w:val="18"/>
        </w:rPr>
      </w:pPr>
      <w:r>
        <w:rPr>
          <w:rFonts w:ascii="Arial" w:eastAsia="Arial" w:hAnsi="Arial" w:cs="Arial"/>
          <w:i/>
          <w:color w:val="000000"/>
          <w:sz w:val="18"/>
          <w:szCs w:val="18"/>
        </w:rPr>
        <w:t>About Hawke</w:t>
      </w:r>
    </w:p>
    <w:p w14:paraId="33A0DC86" w14:textId="77777777" w:rsidR="007C7616" w:rsidRDefault="00000000">
      <w:pPr>
        <w:pBdr>
          <w:top w:val="nil"/>
          <w:left w:val="nil"/>
          <w:bottom w:val="nil"/>
          <w:right w:val="nil"/>
          <w:between w:val="nil"/>
        </w:pBdr>
        <w:shd w:val="clear" w:color="auto" w:fill="FFFFFF"/>
        <w:spacing w:after="0" w:line="240" w:lineRule="auto"/>
        <w:ind w:hanging="2"/>
        <w:rPr>
          <w:rFonts w:ascii="Arial" w:eastAsia="Arial" w:hAnsi="Arial" w:cs="Arial"/>
          <w:color w:val="000000"/>
          <w:sz w:val="18"/>
          <w:szCs w:val="18"/>
        </w:rPr>
      </w:pPr>
      <w:r>
        <w:rPr>
          <w:rFonts w:ascii="Arial" w:eastAsia="Arial" w:hAnsi="Arial" w:cs="Arial"/>
          <w:color w:val="000000"/>
          <w:sz w:val="18"/>
          <w:szCs w:val="18"/>
        </w:rPr>
        <w:t xml:space="preserve">#VISIONACCOMPLISHED. Hawke is a worldwide market leader at the forefront of optical performance with class-leading innovation and design offering a complete line of sport optics from rifle, crossbow, shotgun and air gun scopes to binoculars, spotting scopes and accessories. Accuracy, strength and precision; Hawke optics blend iconic design, exceptional engineering and unrivalled craftsmanship to create an unforgettable viewing experience. As awareness of Hawke Sport Optics continues to grow, more customers are trusting Hawke as the unquestioned industry leader in optics.  Learn more at </w:t>
      </w:r>
      <w:hyperlink r:id="rId11">
        <w:r w:rsidR="007C7616">
          <w:rPr>
            <w:rFonts w:ascii="Arial" w:eastAsia="Arial" w:hAnsi="Arial" w:cs="Arial"/>
            <w:color w:val="0000FF"/>
            <w:sz w:val="18"/>
            <w:szCs w:val="18"/>
            <w:u w:val="single"/>
          </w:rPr>
          <w:t>www.hawkeoptics.com</w:t>
        </w:r>
      </w:hyperlink>
      <w:r>
        <w:rPr>
          <w:rFonts w:ascii="Arial" w:eastAsia="Arial" w:hAnsi="Arial" w:cs="Arial"/>
          <w:color w:val="000000"/>
          <w:sz w:val="18"/>
          <w:szCs w:val="18"/>
        </w:rPr>
        <w:t>.</w:t>
      </w:r>
    </w:p>
    <w:p w14:paraId="3D38DBB8" w14:textId="77777777" w:rsidR="007C7616" w:rsidRPr="00D24DC9" w:rsidRDefault="007C7616">
      <w:pPr>
        <w:pBdr>
          <w:top w:val="nil"/>
          <w:left w:val="nil"/>
          <w:bottom w:val="nil"/>
          <w:right w:val="nil"/>
          <w:between w:val="nil"/>
        </w:pBdr>
        <w:shd w:val="clear" w:color="auto" w:fill="FFFFFF"/>
        <w:spacing w:after="0" w:line="240" w:lineRule="auto"/>
        <w:ind w:hanging="2"/>
        <w:rPr>
          <w:rFonts w:ascii="Arial" w:eastAsia="Arial" w:hAnsi="Arial" w:cs="Arial"/>
          <w:color w:val="000000"/>
          <w:sz w:val="16"/>
          <w:szCs w:val="16"/>
        </w:rPr>
      </w:pPr>
    </w:p>
    <w:p w14:paraId="4951EFEB" w14:textId="77777777" w:rsidR="007C7616" w:rsidRDefault="00000000">
      <w:pPr>
        <w:pBdr>
          <w:top w:val="nil"/>
          <w:left w:val="nil"/>
          <w:bottom w:val="nil"/>
          <w:right w:val="nil"/>
          <w:between w:val="nil"/>
        </w:pBdr>
        <w:shd w:val="clear" w:color="auto" w:fill="FFFFFF"/>
        <w:spacing w:after="0" w:line="240" w:lineRule="auto"/>
        <w:ind w:hanging="2"/>
        <w:rPr>
          <w:rFonts w:ascii="Arial" w:eastAsia="Arial" w:hAnsi="Arial" w:cs="Arial"/>
          <w:color w:val="000000"/>
          <w:sz w:val="18"/>
          <w:szCs w:val="18"/>
        </w:rPr>
      </w:pPr>
      <w:r>
        <w:rPr>
          <w:rFonts w:ascii="Arial" w:eastAsia="Arial" w:hAnsi="Arial" w:cs="Arial"/>
          <w:color w:val="000000"/>
          <w:sz w:val="18"/>
          <w:szCs w:val="18"/>
        </w:rPr>
        <w:t>Follow the #Hawkelife lifestyle hub and connect with us on social media:</w:t>
      </w:r>
    </w:p>
    <w:p w14:paraId="676DEE8C" w14:textId="77777777" w:rsidR="007C7616" w:rsidRDefault="007C7616">
      <w:pPr>
        <w:pBdr>
          <w:top w:val="nil"/>
          <w:left w:val="nil"/>
          <w:bottom w:val="nil"/>
          <w:right w:val="nil"/>
          <w:between w:val="nil"/>
        </w:pBdr>
        <w:shd w:val="clear" w:color="auto" w:fill="FFFFFF"/>
        <w:spacing w:after="0" w:line="240" w:lineRule="auto"/>
        <w:rPr>
          <w:rFonts w:ascii="Arial" w:eastAsia="Arial" w:hAnsi="Arial" w:cs="Arial"/>
          <w:color w:val="000000"/>
          <w:sz w:val="14"/>
          <w:szCs w:val="14"/>
        </w:rPr>
      </w:pPr>
    </w:p>
    <w:p w14:paraId="7F656B70" w14:textId="77777777" w:rsidR="007C7616" w:rsidRDefault="007C7616">
      <w:pPr>
        <w:pBdr>
          <w:top w:val="nil"/>
          <w:left w:val="nil"/>
          <w:bottom w:val="nil"/>
          <w:right w:val="nil"/>
          <w:between w:val="nil"/>
        </w:pBdr>
        <w:shd w:val="clear" w:color="auto" w:fill="FFFFFF"/>
        <w:spacing w:after="0" w:line="240" w:lineRule="auto"/>
        <w:ind w:hanging="2"/>
        <w:rPr>
          <w:rFonts w:ascii="Arial" w:eastAsia="Arial" w:hAnsi="Arial" w:cs="Arial"/>
          <w:color w:val="000000"/>
          <w:sz w:val="16"/>
          <w:szCs w:val="16"/>
        </w:rPr>
      </w:pPr>
      <w:hyperlink r:id="rId12">
        <w:r>
          <w:rPr>
            <w:rFonts w:ascii="Arial" w:eastAsia="Arial" w:hAnsi="Arial" w:cs="Arial"/>
            <w:noProof/>
            <w:color w:val="000000"/>
            <w:sz w:val="16"/>
            <w:szCs w:val="16"/>
          </w:rPr>
          <w:drawing>
            <wp:inline distT="0" distB="0" distL="114300" distR="114300" wp14:anchorId="03100FB7" wp14:editId="1A379A6A">
              <wp:extent cx="1543050" cy="269875"/>
              <wp:effectExtent l="0" t="0" r="0" b="0"/>
              <wp:docPr id="1852736825" name="image7.jpg" descr="Hawke Life_small"/>
              <wp:cNvGraphicFramePr/>
              <a:graphic xmlns:a="http://schemas.openxmlformats.org/drawingml/2006/main">
                <a:graphicData uri="http://schemas.openxmlformats.org/drawingml/2006/picture">
                  <pic:pic xmlns:pic="http://schemas.openxmlformats.org/drawingml/2006/picture">
                    <pic:nvPicPr>
                      <pic:cNvPr id="0" name="image7.jpg" descr="Hawke Life_small"/>
                      <pic:cNvPicPr preferRelativeResize="0"/>
                    </pic:nvPicPr>
                    <pic:blipFill>
                      <a:blip r:embed="rId13"/>
                      <a:srcRect/>
                      <a:stretch>
                        <a:fillRect/>
                      </a:stretch>
                    </pic:blipFill>
                    <pic:spPr>
                      <a:xfrm>
                        <a:off x="0" y="0"/>
                        <a:ext cx="1543050" cy="269875"/>
                      </a:xfrm>
                      <a:prstGeom prst="rect">
                        <a:avLst/>
                      </a:prstGeom>
                      <a:ln/>
                    </pic:spPr>
                  </pic:pic>
                </a:graphicData>
              </a:graphic>
            </wp:inline>
          </w:drawing>
        </w:r>
      </w:hyperlink>
    </w:p>
    <w:p w14:paraId="70D7AE2E" w14:textId="77777777" w:rsidR="007C7616" w:rsidRDefault="007C7616">
      <w:pPr>
        <w:tabs>
          <w:tab w:val="left" w:pos="10080"/>
        </w:tabs>
        <w:spacing w:after="0" w:line="240" w:lineRule="auto"/>
        <w:ind w:right="720" w:hanging="2"/>
        <w:rPr>
          <w:rFonts w:ascii="Helvetica Neue" w:eastAsia="Helvetica Neue" w:hAnsi="Helvetica Neue" w:cs="Helvetica Neue"/>
          <w:b/>
          <w:i/>
          <w:sz w:val="19"/>
          <w:szCs w:val="19"/>
        </w:rPr>
      </w:pPr>
      <w:hyperlink r:id="rId14">
        <w:r>
          <w:rPr>
            <w:rFonts w:ascii="Helvetica Neue" w:eastAsia="Helvetica Neue" w:hAnsi="Helvetica Neue" w:cs="Helvetica Neue"/>
            <w:b/>
            <w:i/>
            <w:noProof/>
            <w:sz w:val="19"/>
            <w:szCs w:val="19"/>
          </w:rPr>
          <w:drawing>
            <wp:inline distT="0" distB="0" distL="114300" distR="114300" wp14:anchorId="622B95CF" wp14:editId="3D1F0F5D">
              <wp:extent cx="316230" cy="315595"/>
              <wp:effectExtent l="0" t="0" r="0" b="0"/>
              <wp:docPr id="1852736827" name="image4.png" descr="Description: facebook[2]"/>
              <wp:cNvGraphicFramePr/>
              <a:graphic xmlns:a="http://schemas.openxmlformats.org/drawingml/2006/main">
                <a:graphicData uri="http://schemas.openxmlformats.org/drawingml/2006/picture">
                  <pic:pic xmlns:pic="http://schemas.openxmlformats.org/drawingml/2006/picture">
                    <pic:nvPicPr>
                      <pic:cNvPr id="0" name="image4.png" descr="Description: facebook[2]"/>
                      <pic:cNvPicPr preferRelativeResize="0"/>
                    </pic:nvPicPr>
                    <pic:blipFill>
                      <a:blip r:embed="rId15"/>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6">
        <w:r>
          <w:rPr>
            <w:rFonts w:ascii="Helvetica Neue" w:eastAsia="Helvetica Neue" w:hAnsi="Helvetica Neue" w:cs="Helvetica Neue"/>
            <w:b/>
            <w:i/>
            <w:noProof/>
            <w:sz w:val="19"/>
            <w:szCs w:val="19"/>
          </w:rPr>
          <w:drawing>
            <wp:inline distT="0" distB="0" distL="114300" distR="114300" wp14:anchorId="6B9D26E5" wp14:editId="06E9FD4E">
              <wp:extent cx="316230" cy="315595"/>
              <wp:effectExtent l="0" t="0" r="0" b="0"/>
              <wp:docPr id="1852736826" name="image5.png" descr="Description: twitter[2]"/>
              <wp:cNvGraphicFramePr/>
              <a:graphic xmlns:a="http://schemas.openxmlformats.org/drawingml/2006/main">
                <a:graphicData uri="http://schemas.openxmlformats.org/drawingml/2006/picture">
                  <pic:pic xmlns:pic="http://schemas.openxmlformats.org/drawingml/2006/picture">
                    <pic:nvPicPr>
                      <pic:cNvPr id="0" name="image5.png" descr="Description: twitter[2]"/>
                      <pic:cNvPicPr preferRelativeResize="0"/>
                    </pic:nvPicPr>
                    <pic:blipFill>
                      <a:blip r:embed="rId17"/>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18">
        <w:r>
          <w:rPr>
            <w:rFonts w:ascii="Helvetica Neue" w:eastAsia="Helvetica Neue" w:hAnsi="Helvetica Neue" w:cs="Helvetica Neue"/>
            <w:b/>
            <w:i/>
            <w:noProof/>
            <w:sz w:val="19"/>
            <w:szCs w:val="19"/>
          </w:rPr>
          <w:drawing>
            <wp:inline distT="0" distB="0" distL="114300" distR="114300" wp14:anchorId="59A75235" wp14:editId="03098FED">
              <wp:extent cx="316230" cy="315595"/>
              <wp:effectExtent l="0" t="0" r="0" b="0"/>
              <wp:docPr id="1852736829" name="image2.png" descr="youtube"/>
              <wp:cNvGraphicFramePr/>
              <a:graphic xmlns:a="http://schemas.openxmlformats.org/drawingml/2006/main">
                <a:graphicData uri="http://schemas.openxmlformats.org/drawingml/2006/picture">
                  <pic:pic xmlns:pic="http://schemas.openxmlformats.org/drawingml/2006/picture">
                    <pic:nvPicPr>
                      <pic:cNvPr id="0" name="image2.png" descr="youtube"/>
                      <pic:cNvPicPr preferRelativeResize="0"/>
                    </pic:nvPicPr>
                    <pic:blipFill>
                      <a:blip r:embed="rId19"/>
                      <a:srcRect/>
                      <a:stretch>
                        <a:fillRect/>
                      </a:stretch>
                    </pic:blipFill>
                    <pic:spPr>
                      <a:xfrm>
                        <a:off x="0" y="0"/>
                        <a:ext cx="316230" cy="315595"/>
                      </a:xfrm>
                      <a:prstGeom prst="rect">
                        <a:avLst/>
                      </a:prstGeom>
                      <a:ln/>
                    </pic:spPr>
                  </pic:pic>
                </a:graphicData>
              </a:graphic>
            </wp:inline>
          </w:drawing>
        </w:r>
      </w:hyperlink>
      <w:r>
        <w:rPr>
          <w:rFonts w:ascii="Helvetica Neue" w:eastAsia="Helvetica Neue" w:hAnsi="Helvetica Neue" w:cs="Helvetica Neue"/>
          <w:b/>
          <w:i/>
          <w:sz w:val="19"/>
          <w:szCs w:val="19"/>
        </w:rPr>
        <w:t xml:space="preserve"> </w:t>
      </w:r>
      <w:hyperlink r:id="rId20">
        <w:r>
          <w:rPr>
            <w:rFonts w:ascii="Helvetica Neue" w:eastAsia="Helvetica Neue" w:hAnsi="Helvetica Neue" w:cs="Helvetica Neue"/>
            <w:b/>
            <w:i/>
            <w:noProof/>
            <w:sz w:val="19"/>
            <w:szCs w:val="19"/>
          </w:rPr>
          <w:drawing>
            <wp:inline distT="0" distB="0" distL="114300" distR="114300" wp14:anchorId="20E33451" wp14:editId="475ACA44">
              <wp:extent cx="321945" cy="321945"/>
              <wp:effectExtent l="0" t="0" r="0" b="0"/>
              <wp:docPr id="1852736828" name="image6.png" descr="Instagram_App_Large_May2016_200"/>
              <wp:cNvGraphicFramePr/>
              <a:graphic xmlns:a="http://schemas.openxmlformats.org/drawingml/2006/main">
                <a:graphicData uri="http://schemas.openxmlformats.org/drawingml/2006/picture">
                  <pic:pic xmlns:pic="http://schemas.openxmlformats.org/drawingml/2006/picture">
                    <pic:nvPicPr>
                      <pic:cNvPr id="0" name="image6.png" descr="Instagram_App_Large_May2016_200"/>
                      <pic:cNvPicPr preferRelativeResize="0"/>
                    </pic:nvPicPr>
                    <pic:blipFill>
                      <a:blip r:embed="rId21"/>
                      <a:srcRect/>
                      <a:stretch>
                        <a:fillRect/>
                      </a:stretch>
                    </pic:blipFill>
                    <pic:spPr>
                      <a:xfrm>
                        <a:off x="0" y="0"/>
                        <a:ext cx="321945" cy="321945"/>
                      </a:xfrm>
                      <a:prstGeom prst="rect">
                        <a:avLst/>
                      </a:prstGeom>
                      <a:ln/>
                    </pic:spPr>
                  </pic:pic>
                </a:graphicData>
              </a:graphic>
            </wp:inline>
          </w:drawing>
        </w:r>
      </w:hyperlink>
    </w:p>
    <w:p w14:paraId="1D421CB7" w14:textId="77777777" w:rsidR="007C7616" w:rsidRPr="00D24DC9" w:rsidRDefault="007C7616">
      <w:pPr>
        <w:tabs>
          <w:tab w:val="left" w:pos="10080"/>
        </w:tabs>
        <w:spacing w:after="0" w:line="240" w:lineRule="auto"/>
        <w:ind w:right="720" w:hanging="2"/>
        <w:rPr>
          <w:rFonts w:ascii="Helvetica Neue" w:eastAsia="Helvetica Neue" w:hAnsi="Helvetica Neue" w:cs="Helvetica Neue"/>
          <w:b/>
          <w:i/>
          <w:sz w:val="16"/>
          <w:szCs w:val="16"/>
        </w:rPr>
      </w:pPr>
    </w:p>
    <w:p w14:paraId="0C5451A7" w14:textId="495E5EB1" w:rsidR="007C7616" w:rsidRDefault="00000000">
      <w:pPr>
        <w:spacing w:after="0" w:line="240" w:lineRule="auto"/>
        <w:ind w:right="-180" w:hanging="2"/>
        <w:rPr>
          <w:rFonts w:ascii="Helvetica Neue" w:eastAsia="Helvetica Neue" w:hAnsi="Helvetica Neue" w:cs="Helvetica Neue"/>
          <w:b/>
          <w:sz w:val="19"/>
          <w:szCs w:val="19"/>
        </w:rPr>
      </w:pPr>
      <w:r>
        <w:rPr>
          <w:rFonts w:ascii="Helvetica Neue" w:eastAsia="Helvetica Neue" w:hAnsi="Helvetica Neue" w:cs="Helvetica Neue"/>
          <w:b/>
          <w:i/>
          <w:sz w:val="16"/>
          <w:szCs w:val="16"/>
        </w:rPr>
        <w:t xml:space="preserve">Editor’s Note: For downloadable hi-res images and press releases, visit our online Press Room at </w:t>
      </w:r>
      <w:hyperlink r:id="rId22">
        <w:r w:rsidR="007C7616">
          <w:rPr>
            <w:rFonts w:ascii="Helvetica Neue" w:eastAsia="Helvetica Neue" w:hAnsi="Helvetica Neue" w:cs="Helvetica Neue"/>
            <w:i/>
            <w:color w:val="0000FF"/>
            <w:sz w:val="16"/>
            <w:szCs w:val="16"/>
            <w:u w:val="single"/>
          </w:rPr>
          <w:t>www.full-throttlecommunications.com</w:t>
        </w:r>
      </w:hyperlink>
      <w:r>
        <w:rPr>
          <w:rFonts w:ascii="Helvetica Neue" w:eastAsia="Helvetica Neue" w:hAnsi="Helvetica Neue" w:cs="Helvetica Neue"/>
          <w:i/>
          <w:color w:val="0000FF"/>
          <w:sz w:val="16"/>
          <w:szCs w:val="16"/>
          <w:u w:val="single"/>
        </w:rPr>
        <w:t>.</w:t>
      </w:r>
      <w:r>
        <w:rPr>
          <w:rFonts w:ascii="Helvetica Neue" w:eastAsia="Helvetica Neue" w:hAnsi="Helvetica Neue" w:cs="Helvetica Neue"/>
          <w:i/>
          <w:color w:val="0000FF"/>
          <w:sz w:val="16"/>
          <w:szCs w:val="16"/>
        </w:rPr>
        <w:t xml:space="preserve">   </w:t>
      </w:r>
      <w:r>
        <w:rPr>
          <w:rFonts w:ascii="Helvetica Neue" w:eastAsia="Helvetica Neue" w:hAnsi="Helvetica Neue" w:cs="Helvetica Neue"/>
          <w:i/>
          <w:sz w:val="16"/>
          <w:szCs w:val="16"/>
        </w:rPr>
        <w:t>Affiliate link available for this product—</w:t>
      </w:r>
      <w:hyperlink r:id="rId23" w:history="1">
        <w:r w:rsidR="007C7616" w:rsidRPr="001920F5">
          <w:rPr>
            <w:rStyle w:val="Hyperlink"/>
            <w:rFonts w:ascii="Helvetica Neue" w:eastAsia="Helvetica Neue" w:hAnsi="Helvetica Neue" w:cs="Helvetica Neue"/>
            <w:i/>
            <w:sz w:val="16"/>
            <w:szCs w:val="16"/>
          </w:rPr>
          <w:t>click here</w:t>
        </w:r>
      </w:hyperlink>
      <w:r>
        <w:rPr>
          <w:rFonts w:ascii="Helvetica Neue" w:eastAsia="Helvetica Neue" w:hAnsi="Helvetica Neue" w:cs="Helvetica Neue"/>
          <w:i/>
          <w:color w:val="548DD4"/>
          <w:sz w:val="16"/>
          <w:szCs w:val="16"/>
        </w:rPr>
        <w:t xml:space="preserve"> </w:t>
      </w:r>
      <w:r>
        <w:rPr>
          <w:rFonts w:ascii="Helvetica Neue" w:eastAsia="Helvetica Neue" w:hAnsi="Helvetica Neue" w:cs="Helvetica Neue"/>
          <w:i/>
          <w:sz w:val="16"/>
          <w:szCs w:val="16"/>
        </w:rPr>
        <w:t xml:space="preserve">to learn more and </w:t>
      </w:r>
      <w:r w:rsidR="001920F5">
        <w:rPr>
          <w:rFonts w:ascii="Helvetica Neue" w:eastAsia="Helvetica Neue" w:hAnsi="Helvetica Neue" w:cs="Helvetica Neue"/>
          <w:i/>
          <w:sz w:val="16"/>
          <w:szCs w:val="16"/>
        </w:rPr>
        <w:t xml:space="preserve">sign up to </w:t>
      </w:r>
      <w:r>
        <w:rPr>
          <w:rFonts w:ascii="Helvetica Neue" w:eastAsia="Helvetica Neue" w:hAnsi="Helvetica Neue" w:cs="Helvetica Neue"/>
          <w:i/>
          <w:sz w:val="16"/>
          <w:szCs w:val="16"/>
        </w:rPr>
        <w:t>earn commissions on sales.</w:t>
      </w:r>
    </w:p>
    <w:sectPr w:rsidR="007C7616">
      <w:headerReference w:type="even" r:id="rId24"/>
      <w:headerReference w:type="default" r:id="rId25"/>
      <w:footerReference w:type="even" r:id="rId26"/>
      <w:footerReference w:type="default" r:id="rId27"/>
      <w:headerReference w:type="first" r:id="rId28"/>
      <w:footerReference w:type="first" r:id="rId29"/>
      <w:pgSz w:w="12240" w:h="15840"/>
      <w:pgMar w:top="1440" w:right="81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C5A8" w14:textId="77777777" w:rsidR="006F6717" w:rsidRDefault="006F6717">
      <w:pPr>
        <w:spacing w:after="0" w:line="240" w:lineRule="auto"/>
      </w:pPr>
      <w:r>
        <w:separator/>
      </w:r>
    </w:p>
  </w:endnote>
  <w:endnote w:type="continuationSeparator" w:id="0">
    <w:p w14:paraId="300FC188" w14:textId="77777777" w:rsidR="006F6717" w:rsidRDefault="006F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5DDC9" w14:textId="77777777" w:rsidR="007C7616" w:rsidRDefault="007C7616">
    <w:pPr>
      <w:pBdr>
        <w:top w:val="nil"/>
        <w:left w:val="nil"/>
        <w:bottom w:val="nil"/>
        <w:right w:val="nil"/>
        <w:between w:val="nil"/>
      </w:pBdr>
      <w:tabs>
        <w:tab w:val="center" w:pos="4320"/>
        <w:tab w:val="right" w:pos="8640"/>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49B78" w14:textId="77777777" w:rsidR="007C7616" w:rsidRDefault="007C7616">
    <w:pPr>
      <w:pBdr>
        <w:top w:val="nil"/>
        <w:left w:val="nil"/>
        <w:bottom w:val="nil"/>
        <w:right w:val="nil"/>
        <w:between w:val="nil"/>
      </w:pBdr>
      <w:tabs>
        <w:tab w:val="center" w:pos="4320"/>
        <w:tab w:val="right" w:pos="8640"/>
      </w:tabs>
      <w:ind w:hanging="2"/>
      <w:jc w:val="center"/>
      <w:rPr>
        <w:rFonts w:ascii="Helvetica Neue" w:eastAsia="Helvetica Neue" w:hAnsi="Helvetica Neue" w:cs="Helvetica Neue"/>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F7A0" w14:textId="77777777" w:rsidR="007C7616" w:rsidRDefault="007C7616">
    <w:pPr>
      <w:pBdr>
        <w:top w:val="nil"/>
        <w:left w:val="nil"/>
        <w:bottom w:val="nil"/>
        <w:right w:val="nil"/>
        <w:between w:val="nil"/>
      </w:pBdr>
      <w:tabs>
        <w:tab w:val="center" w:pos="4320"/>
        <w:tab w:val="right" w:pos="8640"/>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4C9AF" w14:textId="77777777" w:rsidR="006F6717" w:rsidRDefault="006F6717">
      <w:pPr>
        <w:spacing w:after="0" w:line="240" w:lineRule="auto"/>
      </w:pPr>
      <w:r>
        <w:separator/>
      </w:r>
    </w:p>
  </w:footnote>
  <w:footnote w:type="continuationSeparator" w:id="0">
    <w:p w14:paraId="2F645666" w14:textId="77777777" w:rsidR="006F6717" w:rsidRDefault="006F6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D9AAF" w14:textId="77777777" w:rsidR="007C7616" w:rsidRDefault="007C7616">
    <w:pPr>
      <w:pBdr>
        <w:top w:val="nil"/>
        <w:left w:val="nil"/>
        <w:bottom w:val="nil"/>
        <w:right w:val="nil"/>
        <w:between w:val="nil"/>
      </w:pBdr>
      <w:tabs>
        <w:tab w:val="center" w:pos="4320"/>
        <w:tab w:val="right" w:pos="8640"/>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3670" w14:textId="77777777" w:rsidR="007C7616" w:rsidRDefault="00000000">
    <w:pPr>
      <w:ind w:hanging="2"/>
      <w:jc w:val="right"/>
    </w:pPr>
    <w:r>
      <w:rPr>
        <w:noProof/>
      </w:rPr>
      <w:drawing>
        <wp:anchor distT="0" distB="0" distL="114300" distR="114300" simplePos="0" relativeHeight="251658240" behindDoc="0" locked="0" layoutInCell="1" hidden="0" allowOverlap="1" wp14:anchorId="6CA3E244" wp14:editId="662C37DF">
          <wp:simplePos x="0" y="0"/>
          <wp:positionH relativeFrom="column">
            <wp:posOffset>-241296</wp:posOffset>
          </wp:positionH>
          <wp:positionV relativeFrom="paragraph">
            <wp:posOffset>-182338</wp:posOffset>
          </wp:positionV>
          <wp:extent cx="6519545" cy="1143000"/>
          <wp:effectExtent l="0" t="0" r="0" b="0"/>
          <wp:wrapSquare wrapText="bothSides" distT="0" distB="0" distL="114300" distR="114300"/>
          <wp:docPr id="1852736830" name="image8.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8.jpg" descr="A picture containing text&#10;&#10;Description automatically generated"/>
                  <pic:cNvPicPr preferRelativeResize="0"/>
                </pic:nvPicPr>
                <pic:blipFill>
                  <a:blip r:embed="rId1"/>
                  <a:srcRect b="18032"/>
                  <a:stretch>
                    <a:fillRect/>
                  </a:stretch>
                </pic:blipFill>
                <pic:spPr>
                  <a:xfrm>
                    <a:off x="0" y="0"/>
                    <a:ext cx="6519545" cy="1143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B5655" w14:textId="77777777" w:rsidR="007C7616" w:rsidRDefault="007C7616">
    <w:pPr>
      <w:pBdr>
        <w:top w:val="nil"/>
        <w:left w:val="nil"/>
        <w:bottom w:val="nil"/>
        <w:right w:val="nil"/>
        <w:between w:val="nil"/>
      </w:pBdr>
      <w:tabs>
        <w:tab w:val="center" w:pos="4320"/>
        <w:tab w:val="right" w:pos="8640"/>
      </w:tabs>
      <w:ind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16"/>
    <w:rsid w:val="00086ABA"/>
    <w:rsid w:val="000A6C25"/>
    <w:rsid w:val="00104F99"/>
    <w:rsid w:val="001920F5"/>
    <w:rsid w:val="00222111"/>
    <w:rsid w:val="00245894"/>
    <w:rsid w:val="00425CC0"/>
    <w:rsid w:val="00601E19"/>
    <w:rsid w:val="006D6945"/>
    <w:rsid w:val="006F6717"/>
    <w:rsid w:val="007C7616"/>
    <w:rsid w:val="00812508"/>
    <w:rsid w:val="00886803"/>
    <w:rsid w:val="008C4A4B"/>
    <w:rsid w:val="00AE3EB7"/>
    <w:rsid w:val="00B27915"/>
    <w:rsid w:val="00D24DC9"/>
    <w:rsid w:val="00D57671"/>
    <w:rsid w:val="00DF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74AC"/>
  <w15:docId w15:val="{41D6B070-295F-E24A-A061-45C7ADC0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line="240" w:lineRule="auto"/>
      <w:jc w:val="center"/>
      <w:outlineLvl w:val="0"/>
    </w:pPr>
    <w:rPr>
      <w:rFonts w:ascii="Helvetica Neue" w:eastAsia="Helvetica Neue" w:hAnsi="Helvetica Neue" w:cs="Helvetica Neue"/>
      <w:b/>
      <w:color w:val="000000"/>
    </w:rPr>
  </w:style>
  <w:style w:type="paragraph" w:styleId="Heading2">
    <w:name w:val="heading 2"/>
    <w:basedOn w:val="Normal"/>
    <w:next w:val="Normal"/>
    <w:uiPriority w:val="9"/>
    <w:semiHidden/>
    <w:unhideWhenUsed/>
    <w:qFormat/>
    <w:pPr>
      <w:keepNext/>
      <w:spacing w:after="0" w:line="240" w:lineRule="auto"/>
      <w:jc w:val="center"/>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spacing w:after="0" w:line="360" w:lineRule="auto"/>
      <w:ind w:left="-540" w:right="-720"/>
      <w:outlineLvl w:val="2"/>
    </w:pPr>
    <w:rPr>
      <w:rFonts w:ascii="Helvetica Neue" w:eastAsia="Helvetica Neue" w:hAnsi="Helvetica Neue" w:cs="Helvetica Neue"/>
      <w:i/>
      <w:sz w:val="18"/>
      <w:szCs w:val="1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D5863"/>
    <w:rPr>
      <w:color w:val="0000FF" w:themeColor="hyperlink"/>
      <w:u w:val="single"/>
    </w:rPr>
  </w:style>
  <w:style w:type="character" w:customStyle="1" w:styleId="UnresolvedMention1">
    <w:name w:val="Unresolved Mention1"/>
    <w:basedOn w:val="DefaultParagraphFont"/>
    <w:uiPriority w:val="99"/>
    <w:semiHidden/>
    <w:unhideWhenUsed/>
    <w:rsid w:val="004D5863"/>
    <w:rPr>
      <w:color w:val="605E5C"/>
      <w:shd w:val="clear" w:color="auto" w:fill="E1DFDD"/>
    </w:rPr>
  </w:style>
  <w:style w:type="character" w:styleId="UnresolvedMention">
    <w:name w:val="Unresolved Mention"/>
    <w:basedOn w:val="DefaultParagraphFont"/>
    <w:uiPriority w:val="99"/>
    <w:semiHidden/>
    <w:unhideWhenUsed/>
    <w:rsid w:val="00192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s.hawkeoptics.com/" TargetMode="External"/><Relationship Id="rId13" Type="http://schemas.openxmlformats.org/officeDocument/2006/relationships/image" Target="media/image1.jpg"/><Relationship Id="rId18" Type="http://schemas.openxmlformats.org/officeDocument/2006/relationships/hyperlink" Target="https://www.youtube.com/hawkeoptic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us.hawkeoptics.com/" TargetMode="External"/><Relationship Id="rId12" Type="http://schemas.openxmlformats.org/officeDocument/2006/relationships/hyperlink" Target="http://life.hawkeoptics.com/" TargetMode="Externa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witter.com/hawkeoptics" TargetMode="External"/><Relationship Id="rId20" Type="http://schemas.openxmlformats.org/officeDocument/2006/relationships/hyperlink" Target="https://www.instagram.com/hawke.lif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awkeoptics.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avantlink.com/signup/publisher-united-states/?merchant=34297" TargetMode="External"/><Relationship Id="rId28" Type="http://schemas.openxmlformats.org/officeDocument/2006/relationships/header" Target="header3.xml"/><Relationship Id="rId10" Type="http://schemas.openxmlformats.org/officeDocument/2006/relationships/hyperlink" Target="http://www.hawkeoptics.com"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s.hawkeoptics.com/" TargetMode="External"/><Relationship Id="rId14" Type="http://schemas.openxmlformats.org/officeDocument/2006/relationships/hyperlink" Target="https://www.facebook.com/hawkeoptics" TargetMode="External"/><Relationship Id="rId22" Type="http://schemas.openxmlformats.org/officeDocument/2006/relationships/hyperlink" Target="http://www.full-throttlecommunications.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wjnzAsb7colaFdPMYW3vu9Tlbg==">CgMxLjA4AHIhMTJVRWE4SXd4Y1dJdDRYeUNGTjktQzFzdC1zakdEZ3Rw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Kimberly Stanton</cp:lastModifiedBy>
  <cp:revision>2</cp:revision>
  <dcterms:created xsi:type="dcterms:W3CDTF">2025-04-08T17:09:00Z</dcterms:created>
  <dcterms:modified xsi:type="dcterms:W3CDTF">2025-04-08T17:09:00Z</dcterms:modified>
</cp:coreProperties>
</file>